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:rsidR="001D5A52" w:rsidRPr="00C62170" w:rsidRDefault="00C62170" w:rsidP="00EB4774">
            <w:pPr>
              <w:pStyle w:val="Age"/>
              <w:rPr>
                <w:sz w:val="96"/>
                <w:szCs w:val="96"/>
              </w:rPr>
            </w:pPr>
            <w:r w:rsidRPr="00C62170">
              <w:rPr>
                <w:sz w:val="96"/>
                <w:szCs w:val="96"/>
              </w:rPr>
              <w:t>YOU CAN NOW….</w:t>
            </w:r>
          </w:p>
          <w:p w:rsidR="00C62170" w:rsidRDefault="00C62170" w:rsidP="00EB4774">
            <w:pPr>
              <w:pStyle w:val="Age"/>
              <w:rPr>
                <w:sz w:val="72"/>
                <w:szCs w:val="72"/>
              </w:rPr>
            </w:pPr>
          </w:p>
          <w:p w:rsidR="00C62170" w:rsidRDefault="00C62170" w:rsidP="00EB4774">
            <w:pPr>
              <w:pStyle w:val="Age"/>
              <w:rPr>
                <w:sz w:val="144"/>
                <w:szCs w:val="144"/>
              </w:rPr>
            </w:pPr>
          </w:p>
          <w:p w:rsidR="00C62170" w:rsidRPr="00C62170" w:rsidRDefault="00C62170" w:rsidP="00EB4774">
            <w:pPr>
              <w:pStyle w:val="Age"/>
              <w:rPr>
                <w:rFonts w:ascii="Arial Black" w:hAnsi="Arial Black"/>
                <w:sz w:val="260"/>
                <w:szCs w:val="260"/>
              </w:rPr>
            </w:pPr>
            <w:r>
              <w:rPr>
                <w:sz w:val="260"/>
                <w:szCs w:val="260"/>
              </w:rPr>
              <w:t xml:space="preserve">   </w:t>
            </w:r>
            <w:r w:rsidRPr="00C62170">
              <w:rPr>
                <w:color w:val="2D2E4F" w:themeColor="accent2" w:themeShade="80"/>
                <w:sz w:val="260"/>
                <w:szCs w:val="260"/>
              </w:rPr>
              <w:t>PAY ONLINE!</w:t>
            </w:r>
          </w:p>
        </w:tc>
      </w:tr>
      <w:tr w:rsidR="001D5A52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1D5A52" w:rsidRPr="00C62170" w:rsidRDefault="00C62170" w:rsidP="00C62170">
            <w:pPr>
              <w:pStyle w:val="BlockText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  <w:r w:rsidRPr="00C62170">
              <w:rPr>
                <w:sz w:val="56"/>
                <w:szCs w:val="56"/>
              </w:rPr>
              <w:t xml:space="preserve">                  </w:t>
            </w:r>
            <w:r>
              <w:rPr>
                <w:sz w:val="56"/>
                <w:szCs w:val="56"/>
              </w:rPr>
              <w:t xml:space="preserve">  </w:t>
            </w:r>
            <w:r w:rsidRPr="00C62170">
              <w:rPr>
                <w:rFonts w:ascii="Times New Roman" w:hAnsi="Times New Roman" w:cs="Times New Roman"/>
                <w:sz w:val="56"/>
                <w:szCs w:val="56"/>
              </w:rPr>
              <w:t>TAXES &amp; UTILITIES!</w:t>
            </w:r>
          </w:p>
        </w:tc>
      </w:tr>
      <w:tr w:rsidR="001D5A52" w:rsidTr="00CB412E">
        <w:trPr>
          <w:trHeight w:hRule="exact" w:val="1584"/>
        </w:trPr>
        <w:tc>
          <w:tcPr>
            <w:tcW w:w="10790" w:type="dxa"/>
            <w:vAlign w:val="bottom"/>
          </w:tcPr>
          <w:p w:rsidR="00273A24" w:rsidRDefault="00273A24" w:rsidP="00CB412E"/>
          <w:p w:rsidR="001D5A52" w:rsidRPr="0077124F" w:rsidRDefault="0077124F" w:rsidP="0077124F">
            <w:pPr>
              <w:ind w:left="0"/>
              <w:rPr>
                <w:sz w:val="72"/>
                <w:szCs w:val="72"/>
              </w:rPr>
            </w:pPr>
            <w:r w:rsidRPr="0077124F">
              <w:rPr>
                <w:sz w:val="72"/>
                <w:szCs w:val="72"/>
              </w:rPr>
              <w:t>Go to BWHNJ.com</w:t>
            </w:r>
          </w:p>
        </w:tc>
      </w:tr>
      <w:tr w:rsidR="001D5A52" w:rsidTr="00CB412E">
        <w:trPr>
          <w:trHeight w:hRule="exact" w:val="1008"/>
        </w:trPr>
        <w:tc>
          <w:tcPr>
            <w:tcW w:w="10790" w:type="dxa"/>
            <w:vAlign w:val="bottom"/>
          </w:tcPr>
          <w:p w:rsidR="001D5A52" w:rsidRPr="0077124F" w:rsidRDefault="0077124F" w:rsidP="0077124F">
            <w:pPr>
              <w:pStyle w:val="RSVP"/>
              <w:ind w:left="0"/>
              <w:rPr>
                <w:sz w:val="24"/>
                <w:szCs w:val="24"/>
              </w:rPr>
            </w:pPr>
            <w:r w:rsidRPr="0077124F">
              <w:rPr>
                <w:sz w:val="24"/>
                <w:szCs w:val="24"/>
              </w:rPr>
              <w:t>Fees Do Apply (Pay by ACH or e-check-$1.05 convenience fee.</w:t>
            </w:r>
          </w:p>
          <w:p w:rsidR="0077124F" w:rsidRDefault="0077124F" w:rsidP="0077124F">
            <w:pPr>
              <w:pStyle w:val="RSVP"/>
              <w:ind w:left="0"/>
            </w:pPr>
            <w:r w:rsidRPr="0077124F">
              <w:rPr>
                <w:sz w:val="24"/>
                <w:szCs w:val="24"/>
              </w:rPr>
              <w:t>2.95% fee</w:t>
            </w:r>
            <w:bookmarkStart w:id="0" w:name="_GoBack"/>
            <w:bookmarkEnd w:id="0"/>
            <w:r w:rsidRPr="0077124F">
              <w:rPr>
                <w:sz w:val="24"/>
                <w:szCs w:val="24"/>
              </w:rPr>
              <w:t xml:space="preserve"> for Credit or Debit)</w:t>
            </w:r>
          </w:p>
        </w:tc>
      </w:tr>
    </w:tbl>
    <w:p w:rsidR="00C74230" w:rsidRDefault="00C74230">
      <w:pPr>
        <w:pStyle w:val="NoSpacing"/>
      </w:pPr>
    </w:p>
    <w:sectPr w:rsidR="00C742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70" w:rsidRDefault="00C62170" w:rsidP="001D5A52">
      <w:r>
        <w:separator/>
      </w:r>
    </w:p>
  </w:endnote>
  <w:endnote w:type="continuationSeparator" w:id="0">
    <w:p w:rsidR="00C62170" w:rsidRDefault="00C62170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70" w:rsidRDefault="00C62170" w:rsidP="001D5A52">
      <w:r>
        <w:separator/>
      </w:r>
    </w:p>
  </w:footnote>
  <w:footnote w:type="continuationSeparator" w:id="0">
    <w:p w:rsidR="00C62170" w:rsidRDefault="00C62170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568A2C3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70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6C30A3"/>
    <w:rsid w:val="0077124F"/>
    <w:rsid w:val="00785F09"/>
    <w:rsid w:val="007C63B5"/>
    <w:rsid w:val="00A847CD"/>
    <w:rsid w:val="00AB2C7B"/>
    <w:rsid w:val="00B26AC8"/>
    <w:rsid w:val="00BE0A69"/>
    <w:rsid w:val="00C62170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BF465A-9EE0-4677-95B2-F1442FBE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ools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Schools</dc:creator>
  <cp:keywords/>
  <cp:lastModifiedBy>Woodbury Heights Utility Clerk</cp:lastModifiedBy>
  <cp:revision>2</cp:revision>
  <dcterms:created xsi:type="dcterms:W3CDTF">2023-06-01T15:05:00Z</dcterms:created>
  <dcterms:modified xsi:type="dcterms:W3CDTF">2024-05-02T16:42:00Z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